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1F" w:rsidRPr="004B5F1F" w:rsidRDefault="004B5F1F" w:rsidP="004B5F1F">
      <w:pPr>
        <w:rPr>
          <w:b/>
        </w:rPr>
      </w:pPr>
      <w:r w:rsidRPr="004B5F1F">
        <w:rPr>
          <w:b/>
        </w:rPr>
        <w:t>Key Terms: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B5F1F" w:rsidTr="004B5F1F"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Anion</w:t>
            </w:r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proofErr w:type="spellStart"/>
            <w:r>
              <w:t>Cation</w:t>
            </w:r>
            <w:proofErr w:type="spellEnd"/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Covalent Bond</w:t>
            </w:r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Crystal</w:t>
            </w:r>
          </w:p>
        </w:tc>
      </w:tr>
      <w:tr w:rsidR="004B5F1F" w:rsidTr="004B5F1F"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Double Bond</w:t>
            </w:r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Electricity</w:t>
            </w:r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Ion</w:t>
            </w:r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Ionic Bond</w:t>
            </w:r>
          </w:p>
        </w:tc>
      </w:tr>
      <w:tr w:rsidR="004B5F1F" w:rsidTr="004B5F1F"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Mineral</w:t>
            </w:r>
          </w:p>
        </w:tc>
        <w:tc>
          <w:tcPr>
            <w:tcW w:w="2394" w:type="dxa"/>
          </w:tcPr>
          <w:p w:rsidR="004B5F1F" w:rsidRDefault="004B5F1F" w:rsidP="00B215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Nonpolar</w:t>
            </w:r>
          </w:p>
        </w:tc>
        <w:tc>
          <w:tcPr>
            <w:tcW w:w="2394" w:type="dxa"/>
          </w:tcPr>
          <w:p w:rsidR="004B5F1F" w:rsidRDefault="004B5F1F" w:rsidP="00B215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Polar</w:t>
            </w:r>
          </w:p>
        </w:tc>
        <w:tc>
          <w:tcPr>
            <w:tcW w:w="2394" w:type="dxa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Polyatomic Ion</w:t>
            </w:r>
          </w:p>
        </w:tc>
      </w:tr>
      <w:tr w:rsidR="004B5F1F" w:rsidTr="004B5F1F">
        <w:trPr>
          <w:gridAfter w:val="1"/>
          <w:wAfter w:w="2394" w:type="dxa"/>
        </w:trPr>
        <w:tc>
          <w:tcPr>
            <w:tcW w:w="2394" w:type="dxa"/>
          </w:tcPr>
          <w:p w:rsidR="004B5F1F" w:rsidRDefault="004B5F1F" w:rsidP="00B21564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Triple Bond</w:t>
            </w:r>
          </w:p>
        </w:tc>
        <w:tc>
          <w:tcPr>
            <w:tcW w:w="4788" w:type="dxa"/>
            <w:gridSpan w:val="2"/>
          </w:tcPr>
          <w:p w:rsidR="004B5F1F" w:rsidRDefault="004B5F1F" w:rsidP="004B5F1F">
            <w:pPr>
              <w:pStyle w:val="ListParagraph"/>
              <w:numPr>
                <w:ilvl w:val="0"/>
                <w:numId w:val="2"/>
              </w:numPr>
              <w:ind w:left="360"/>
            </w:pPr>
            <w:r>
              <w:t>Molecular Compound</w:t>
            </w:r>
          </w:p>
        </w:tc>
      </w:tr>
    </w:tbl>
    <w:p w:rsidR="004B5F1F" w:rsidRDefault="004B5F1F" w:rsidP="004B5F1F"/>
    <w:p w:rsidR="004B5F1F" w:rsidRPr="004B5F1F" w:rsidRDefault="004B5F1F" w:rsidP="004B5F1F">
      <w:pPr>
        <w:rPr>
          <w:b/>
        </w:rPr>
      </w:pPr>
      <w:r w:rsidRPr="004B5F1F">
        <w:rPr>
          <w:b/>
        </w:rPr>
        <w:t>Test Material:</w:t>
      </w:r>
    </w:p>
    <w:p w:rsidR="00945E48" w:rsidRDefault="004B5F1F" w:rsidP="004B5F1F">
      <w:pPr>
        <w:pStyle w:val="ListParagraph"/>
        <w:numPr>
          <w:ilvl w:val="0"/>
          <w:numId w:val="1"/>
        </w:numPr>
      </w:pPr>
      <w:r>
        <w:t xml:space="preserve">Be able to identify metals and nonmetals on the periodic table.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>Be able to determine the charge of an ion based on the group of the element on the periodic table.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Understand how an element forms an ion and how to determine whether its charge will be positive or negative.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>Know the groups of the most reactive metals and the most reactive nonmetals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>Be able to identify whether a compound is ionic or molecular from its name and/or formula.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From a compound’s structure, be able to identify which would have the lowest/highest melting point.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Given a formula, be able to name the compounds.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>Given a name, be able to write the formula for the compound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Be able to compare/contrast ionic and molecular compounds (at least 2 differences and 2 similarities).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Understand the differences in the naming systems for ionic compounds and molecular compounds. Be able to compare and contrast them.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Be able to describe what happens if an ionic crystal is struck with a hammer and why.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Understand how soap works and be able to explain it in terms of polarity. 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>Be able to compare and contrast ionic and molecular crystals.</w:t>
      </w:r>
    </w:p>
    <w:p w:rsidR="004B5F1F" w:rsidRDefault="004B5F1F" w:rsidP="004B5F1F">
      <w:pPr>
        <w:pStyle w:val="ListParagraph"/>
        <w:numPr>
          <w:ilvl w:val="0"/>
          <w:numId w:val="1"/>
        </w:numPr>
      </w:pPr>
      <w:r>
        <w:t xml:space="preserve">Be able to use a reference table including the periodic table and a table of ions. </w:t>
      </w:r>
      <w:bookmarkStart w:id="0" w:name="_GoBack"/>
      <w:bookmarkEnd w:id="0"/>
    </w:p>
    <w:sectPr w:rsidR="004B5F1F" w:rsidSect="001270C0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1F" w:rsidRDefault="004B5F1F" w:rsidP="004B5F1F">
      <w:r>
        <w:separator/>
      </w:r>
    </w:p>
  </w:endnote>
  <w:endnote w:type="continuationSeparator" w:id="0">
    <w:p w:rsidR="004B5F1F" w:rsidRDefault="004B5F1F" w:rsidP="004B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1F" w:rsidRDefault="004B5F1F" w:rsidP="004B5F1F">
      <w:r>
        <w:separator/>
      </w:r>
    </w:p>
  </w:footnote>
  <w:footnote w:type="continuationSeparator" w:id="0">
    <w:p w:rsidR="004B5F1F" w:rsidRDefault="004B5F1F" w:rsidP="004B5F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1F" w:rsidRDefault="004B5F1F" w:rsidP="004B5F1F">
    <w:pPr>
      <w:jc w:val="center"/>
      <w:rPr>
        <w:b/>
      </w:rPr>
    </w:pPr>
    <w:r>
      <w:rPr>
        <w:b/>
      </w:rPr>
      <w:t>Physical Science</w:t>
    </w:r>
  </w:p>
  <w:p w:rsidR="004B5F1F" w:rsidRPr="004B5F1F" w:rsidRDefault="004B5F1F" w:rsidP="004B5F1F">
    <w:pPr>
      <w:jc w:val="center"/>
      <w:rPr>
        <w:b/>
      </w:rPr>
    </w:pPr>
    <w:r w:rsidRPr="004B5F1F">
      <w:rPr>
        <w:b/>
      </w:rPr>
      <w:t>Study Guide</w:t>
    </w:r>
  </w:p>
  <w:p w:rsidR="004B5F1F" w:rsidRDefault="004B5F1F" w:rsidP="004B5F1F">
    <w:pPr>
      <w:jc w:val="center"/>
    </w:pPr>
    <w:r>
      <w:t xml:space="preserve">Unit 9 </w:t>
    </w:r>
    <w:r>
      <w:t>Test</w:t>
    </w:r>
    <w:r>
      <w:t xml:space="preserve"> –</w:t>
    </w:r>
    <w:r>
      <w:t xml:space="preserve"> Monday, 5/23</w:t>
    </w:r>
  </w:p>
  <w:p w:rsidR="004B5F1F" w:rsidRDefault="004B5F1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D28F8"/>
    <w:multiLevelType w:val="hybridMultilevel"/>
    <w:tmpl w:val="DCD8F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44CF9"/>
    <w:multiLevelType w:val="hybridMultilevel"/>
    <w:tmpl w:val="65E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F"/>
    <w:rsid w:val="001270C0"/>
    <w:rsid w:val="004B5F1F"/>
    <w:rsid w:val="00945E48"/>
    <w:rsid w:val="0096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450B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1F"/>
  </w:style>
  <w:style w:type="paragraph" w:styleId="Footer">
    <w:name w:val="footer"/>
    <w:basedOn w:val="Normal"/>
    <w:link w:val="FooterChar"/>
    <w:uiPriority w:val="99"/>
    <w:unhideWhenUsed/>
    <w:rsid w:val="004B5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1F"/>
  </w:style>
  <w:style w:type="table" w:styleId="TableGrid">
    <w:name w:val="Table Grid"/>
    <w:basedOn w:val="TableNormal"/>
    <w:uiPriority w:val="59"/>
    <w:rsid w:val="004B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F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5F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F1F"/>
  </w:style>
  <w:style w:type="paragraph" w:styleId="Footer">
    <w:name w:val="footer"/>
    <w:basedOn w:val="Normal"/>
    <w:link w:val="FooterChar"/>
    <w:uiPriority w:val="99"/>
    <w:unhideWhenUsed/>
    <w:rsid w:val="004B5F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F1F"/>
  </w:style>
  <w:style w:type="table" w:styleId="TableGrid">
    <w:name w:val="Table Grid"/>
    <w:basedOn w:val="TableNormal"/>
    <w:uiPriority w:val="59"/>
    <w:rsid w:val="004B5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1166</Characters>
  <Application>Microsoft Macintosh Word</Application>
  <DocSecurity>0</DocSecurity>
  <Lines>9</Lines>
  <Paragraphs>2</Paragraphs>
  <ScaleCrop>false</ScaleCrop>
  <Company>nrmps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nrms nrmps</dc:creator>
  <cp:keywords/>
  <dc:description/>
  <cp:lastModifiedBy>nrms nrmps</cp:lastModifiedBy>
  <cp:revision>1</cp:revision>
  <dcterms:created xsi:type="dcterms:W3CDTF">2016-05-20T10:59:00Z</dcterms:created>
  <dcterms:modified xsi:type="dcterms:W3CDTF">2016-05-20T11:12:00Z</dcterms:modified>
</cp:coreProperties>
</file>